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A706" w14:textId="38E8A88D" w:rsidR="00154897" w:rsidRDefault="009622B5">
      <w:hyperlink r:id="rId4" w:history="1">
        <w:r>
          <w:rPr>
            <w:rStyle w:val="Hyperlink"/>
            <w:rFonts w:ascii="Calibri" w:hAnsi="Calibri" w:cs="Calibri"/>
          </w:rPr>
          <w:t>https://www.health.gov.au/resources/videos/using-the-bowel-screening-home-test-kit-arabic</w:t>
        </w:r>
      </w:hyperlink>
    </w:p>
    <w:sectPr w:rsidR="00154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5C"/>
    <w:rsid w:val="00154897"/>
    <w:rsid w:val="008F725C"/>
    <w:rsid w:val="009622B5"/>
    <w:rsid w:val="00A50952"/>
    <w:rsid w:val="00A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FB2D2-F128-40BB-ADBD-A0FA6BD1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2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.gov.au/resources/videos/using-the-bowel-screening-home-test-kit-arab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Taawash</dc:creator>
  <cp:keywords/>
  <dc:description/>
  <cp:lastModifiedBy>Aya Taawash</cp:lastModifiedBy>
  <cp:revision>2</cp:revision>
  <dcterms:created xsi:type="dcterms:W3CDTF">2022-07-07T00:09:00Z</dcterms:created>
  <dcterms:modified xsi:type="dcterms:W3CDTF">2022-07-07T00:09:00Z</dcterms:modified>
</cp:coreProperties>
</file>